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DEA8" w14:textId="77777777" w:rsidR="003716E2" w:rsidRPr="00CE686B" w:rsidRDefault="003716E2" w:rsidP="002E6453">
      <w:pPr>
        <w:jc w:val="center"/>
        <w:rPr>
          <w:rFonts w:eastAsia="標楷體"/>
          <w:b/>
          <w:bCs/>
          <w:kern w:val="52"/>
          <w:sz w:val="28"/>
          <w:szCs w:val="28"/>
        </w:rPr>
      </w:pPr>
      <w:r w:rsidRPr="00CE686B">
        <w:rPr>
          <w:rFonts w:eastAsia="標楷體"/>
          <w:b/>
          <w:bCs/>
          <w:kern w:val="52"/>
          <w:sz w:val="28"/>
          <w:szCs w:val="28"/>
        </w:rPr>
        <w:t>國立臺灣大學藥學專業學院發展永續基金</w:t>
      </w:r>
      <w:r w:rsidRPr="00CE686B">
        <w:rPr>
          <w:rFonts w:eastAsia="標楷體"/>
          <w:b/>
          <w:bCs/>
          <w:kern w:val="52"/>
          <w:sz w:val="28"/>
          <w:szCs w:val="28"/>
        </w:rPr>
        <w:br/>
      </w:r>
      <w:r w:rsidRPr="00CE686B">
        <w:rPr>
          <w:rFonts w:eastAsia="標楷體"/>
          <w:b/>
          <w:bCs/>
          <w:kern w:val="52"/>
          <w:sz w:val="28"/>
          <w:szCs w:val="28"/>
        </w:rPr>
        <w:t>補助新進教師創始研究經費及搬遷費用申請書</w:t>
      </w:r>
    </w:p>
    <w:p w14:paraId="0DBA13A5" w14:textId="77777777" w:rsidR="001D51AB" w:rsidRPr="00CE686B" w:rsidRDefault="001D51AB" w:rsidP="00964F37">
      <w:pPr>
        <w:spacing w:line="300" w:lineRule="exact"/>
        <w:jc w:val="right"/>
        <w:rPr>
          <w:rFonts w:eastAsia="標楷體"/>
          <w:sz w:val="20"/>
        </w:rPr>
      </w:pPr>
      <w:r w:rsidRPr="00CE686B">
        <w:rPr>
          <w:rFonts w:eastAsia="標楷體"/>
          <w:sz w:val="20"/>
        </w:rPr>
        <w:t>108</w:t>
      </w:r>
      <w:r w:rsidRPr="00CE686B">
        <w:rPr>
          <w:rFonts w:eastAsia="標楷體"/>
          <w:sz w:val="20"/>
        </w:rPr>
        <w:t>學年度第七次</w:t>
      </w:r>
      <w:r w:rsidRPr="00CE686B">
        <w:rPr>
          <w:rFonts w:eastAsia="標楷體"/>
          <w:sz w:val="20"/>
        </w:rPr>
        <w:t>(109.2.21)</w:t>
      </w:r>
      <w:r w:rsidRPr="00CE686B">
        <w:rPr>
          <w:rFonts w:eastAsia="標楷體"/>
          <w:sz w:val="20"/>
        </w:rPr>
        <w:t>藥學專業學院</w:t>
      </w:r>
      <w:proofErr w:type="gramStart"/>
      <w:r w:rsidRPr="00CE686B">
        <w:rPr>
          <w:rFonts w:eastAsia="標楷體"/>
          <w:sz w:val="20"/>
        </w:rPr>
        <w:t>院務</w:t>
      </w:r>
      <w:proofErr w:type="gramEnd"/>
      <w:r w:rsidRPr="00CE686B">
        <w:rPr>
          <w:rFonts w:eastAsia="標楷體"/>
          <w:sz w:val="20"/>
        </w:rPr>
        <w:t>會議通過</w:t>
      </w:r>
    </w:p>
    <w:p w14:paraId="36905012" w14:textId="77777777" w:rsidR="001D51AB" w:rsidRPr="00CE686B" w:rsidRDefault="001D51AB" w:rsidP="00964F37">
      <w:pPr>
        <w:spacing w:line="300" w:lineRule="exact"/>
        <w:ind w:left="24" w:hangingChars="12" w:hanging="24"/>
        <w:jc w:val="right"/>
        <w:rPr>
          <w:rFonts w:eastAsia="標楷體"/>
          <w:sz w:val="20"/>
        </w:rPr>
      </w:pPr>
      <w:r w:rsidRPr="00CE686B">
        <w:rPr>
          <w:rFonts w:eastAsia="標楷體"/>
          <w:sz w:val="20"/>
        </w:rPr>
        <w:t>109</w:t>
      </w:r>
      <w:r w:rsidRPr="00CE686B">
        <w:rPr>
          <w:rFonts w:eastAsia="標楷體"/>
          <w:sz w:val="20"/>
        </w:rPr>
        <w:t>學年度第一次</w:t>
      </w:r>
      <w:r w:rsidRPr="00CE686B">
        <w:rPr>
          <w:rFonts w:eastAsia="標楷體"/>
          <w:sz w:val="20"/>
        </w:rPr>
        <w:t>(109.9.4)</w:t>
      </w:r>
      <w:r w:rsidRPr="00CE686B">
        <w:rPr>
          <w:rFonts w:eastAsia="標楷體"/>
          <w:sz w:val="20"/>
        </w:rPr>
        <w:t>醫學院院</w:t>
      </w:r>
      <w:proofErr w:type="gramStart"/>
      <w:r w:rsidRPr="00CE686B">
        <w:rPr>
          <w:rFonts w:eastAsia="標楷體"/>
          <w:sz w:val="20"/>
        </w:rPr>
        <w:t>務</w:t>
      </w:r>
      <w:proofErr w:type="gramEnd"/>
      <w:r w:rsidRPr="00CE686B">
        <w:rPr>
          <w:rFonts w:eastAsia="標楷體"/>
          <w:sz w:val="20"/>
        </w:rPr>
        <w:t>會議核備</w:t>
      </w:r>
    </w:p>
    <w:p w14:paraId="595CA60B" w14:textId="77777777" w:rsidR="001D51AB" w:rsidRPr="00CE686B" w:rsidRDefault="001D51AB" w:rsidP="001D51AB">
      <w:pPr>
        <w:spacing w:line="340" w:lineRule="exact"/>
        <w:ind w:left="24" w:hangingChars="12" w:hanging="24"/>
        <w:jc w:val="right"/>
        <w:rPr>
          <w:rFonts w:eastAsia="標楷體"/>
          <w:sz w:val="20"/>
        </w:rPr>
      </w:pPr>
      <w:r w:rsidRPr="00CE686B">
        <w:rPr>
          <w:rFonts w:eastAsia="標楷體"/>
          <w:sz w:val="20"/>
        </w:rPr>
        <w:t>本校第</w:t>
      </w:r>
      <w:r w:rsidRPr="00CE686B">
        <w:rPr>
          <w:rFonts w:eastAsia="標楷體"/>
          <w:sz w:val="20"/>
        </w:rPr>
        <w:t>3080</w:t>
      </w:r>
      <w:r w:rsidRPr="00CE686B">
        <w:rPr>
          <w:rFonts w:eastAsia="標楷體"/>
          <w:sz w:val="20"/>
        </w:rPr>
        <w:t>次行政會議</w:t>
      </w:r>
      <w:r w:rsidRPr="00CE686B">
        <w:rPr>
          <w:rFonts w:eastAsia="標楷體"/>
          <w:sz w:val="20"/>
        </w:rPr>
        <w:t>(109.10.27)</w:t>
      </w:r>
      <w:r w:rsidRPr="00CE686B">
        <w:rPr>
          <w:rFonts w:eastAsia="標楷體"/>
          <w:sz w:val="20"/>
        </w:rPr>
        <w:t>核備</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527"/>
        <w:gridCol w:w="625"/>
        <w:gridCol w:w="342"/>
        <w:gridCol w:w="284"/>
        <w:gridCol w:w="998"/>
        <w:gridCol w:w="1065"/>
        <w:gridCol w:w="12"/>
        <w:gridCol w:w="3109"/>
      </w:tblGrid>
      <w:tr w:rsidR="001D51AB" w:rsidRPr="00CE686B" w14:paraId="67134DD9" w14:textId="77777777" w:rsidTr="00964F37">
        <w:trPr>
          <w:jc w:val="center"/>
        </w:trPr>
        <w:tc>
          <w:tcPr>
            <w:tcW w:w="2496" w:type="dxa"/>
            <w:gridSpan w:val="2"/>
          </w:tcPr>
          <w:p w14:paraId="01D42436" w14:textId="77777777" w:rsidR="001D51AB" w:rsidRPr="00CE686B" w:rsidRDefault="001D51AB" w:rsidP="00964F37">
            <w:pPr>
              <w:spacing w:line="480" w:lineRule="auto"/>
              <w:rPr>
                <w:rFonts w:eastAsia="標楷體"/>
                <w:bCs/>
                <w:szCs w:val="24"/>
              </w:rPr>
            </w:pPr>
            <w:r w:rsidRPr="00CE686B">
              <w:rPr>
                <w:rFonts w:eastAsia="標楷體"/>
                <w:bCs/>
                <w:szCs w:val="24"/>
              </w:rPr>
              <w:t>姓名：</w:t>
            </w:r>
          </w:p>
        </w:tc>
        <w:tc>
          <w:tcPr>
            <w:tcW w:w="2249" w:type="dxa"/>
            <w:gridSpan w:val="4"/>
          </w:tcPr>
          <w:p w14:paraId="427DE47D" w14:textId="77777777" w:rsidR="001D51AB" w:rsidRPr="00CE686B" w:rsidRDefault="001D51AB" w:rsidP="00964F37">
            <w:pPr>
              <w:spacing w:line="480" w:lineRule="auto"/>
              <w:rPr>
                <w:rFonts w:eastAsia="標楷體"/>
                <w:bCs/>
                <w:szCs w:val="24"/>
              </w:rPr>
            </w:pPr>
            <w:r w:rsidRPr="00CE686B">
              <w:rPr>
                <w:rFonts w:eastAsia="標楷體"/>
                <w:bCs/>
                <w:szCs w:val="24"/>
              </w:rPr>
              <w:t>職稱：</w:t>
            </w:r>
          </w:p>
        </w:tc>
        <w:tc>
          <w:tcPr>
            <w:tcW w:w="4186" w:type="dxa"/>
            <w:gridSpan w:val="3"/>
          </w:tcPr>
          <w:p w14:paraId="72B36414" w14:textId="77777777" w:rsidR="001D51AB" w:rsidRPr="00CE686B" w:rsidRDefault="001D51AB" w:rsidP="00964F37">
            <w:pPr>
              <w:spacing w:line="480" w:lineRule="auto"/>
              <w:rPr>
                <w:rFonts w:eastAsia="標楷體"/>
                <w:bCs/>
                <w:szCs w:val="24"/>
              </w:rPr>
            </w:pPr>
            <w:r w:rsidRPr="00CE686B">
              <w:rPr>
                <w:rFonts w:eastAsia="標楷體"/>
                <w:bCs/>
                <w:szCs w:val="24"/>
                <w:lang w:eastAsia="zh-HK"/>
              </w:rPr>
              <w:t>單位</w:t>
            </w:r>
            <w:r w:rsidRPr="00CE686B">
              <w:rPr>
                <w:rFonts w:eastAsia="標楷體"/>
                <w:bCs/>
                <w:szCs w:val="24"/>
              </w:rPr>
              <w:t>：</w:t>
            </w:r>
            <w:r w:rsidRPr="00CE686B">
              <w:rPr>
                <w:rFonts w:eastAsia="標楷體"/>
                <w:bCs/>
                <w:szCs w:val="24"/>
              </w:rPr>
              <w:t xml:space="preserve">            </w:t>
            </w:r>
            <w:r w:rsidRPr="00CE686B">
              <w:rPr>
                <w:rFonts w:eastAsia="標楷體"/>
                <w:bCs/>
                <w:sz w:val="20"/>
                <w:szCs w:val="24"/>
              </w:rPr>
              <w:t>（系、所、中心）</w:t>
            </w:r>
          </w:p>
        </w:tc>
      </w:tr>
      <w:tr w:rsidR="001D51AB" w:rsidRPr="00CE686B" w14:paraId="0791A2FF" w14:textId="77777777" w:rsidTr="00964F37">
        <w:trPr>
          <w:jc w:val="center"/>
        </w:trPr>
        <w:tc>
          <w:tcPr>
            <w:tcW w:w="3463" w:type="dxa"/>
            <w:gridSpan w:val="4"/>
          </w:tcPr>
          <w:p w14:paraId="6A9E5DF6" w14:textId="77777777" w:rsidR="001D51AB" w:rsidRPr="00CE686B" w:rsidRDefault="001D51AB" w:rsidP="00964F37">
            <w:pPr>
              <w:spacing w:line="480" w:lineRule="auto"/>
              <w:rPr>
                <w:rFonts w:eastAsia="標楷體"/>
                <w:bCs/>
                <w:szCs w:val="24"/>
              </w:rPr>
            </w:pPr>
            <w:r w:rsidRPr="00CE686B">
              <w:rPr>
                <w:rFonts w:eastAsia="標楷體"/>
                <w:bCs/>
                <w:szCs w:val="24"/>
              </w:rPr>
              <w:t>到職日期：</w:t>
            </w:r>
            <w:r w:rsidRPr="00CE686B">
              <w:rPr>
                <w:rFonts w:eastAsia="標楷體"/>
                <w:bCs/>
                <w:szCs w:val="24"/>
              </w:rPr>
              <w:t xml:space="preserve">    </w:t>
            </w:r>
            <w:r w:rsidRPr="00CE686B">
              <w:rPr>
                <w:rFonts w:eastAsia="標楷體"/>
                <w:bCs/>
                <w:szCs w:val="24"/>
                <w:lang w:eastAsia="zh-HK"/>
              </w:rPr>
              <w:t>年</w:t>
            </w:r>
            <w:r w:rsidRPr="00CE686B">
              <w:rPr>
                <w:rFonts w:eastAsia="標楷體"/>
                <w:bCs/>
                <w:szCs w:val="24"/>
                <w:lang w:eastAsia="zh-HK"/>
              </w:rPr>
              <w:t xml:space="preserve">   </w:t>
            </w:r>
            <w:r w:rsidRPr="00CE686B">
              <w:rPr>
                <w:rFonts w:eastAsia="標楷體"/>
                <w:bCs/>
                <w:szCs w:val="24"/>
                <w:lang w:eastAsia="zh-HK"/>
              </w:rPr>
              <w:t>月</w:t>
            </w:r>
            <w:r w:rsidRPr="00CE686B">
              <w:rPr>
                <w:rFonts w:eastAsia="標楷體"/>
                <w:bCs/>
                <w:szCs w:val="24"/>
                <w:lang w:eastAsia="zh-HK"/>
              </w:rPr>
              <w:t xml:space="preserve">   </w:t>
            </w:r>
            <w:r w:rsidRPr="00CE686B">
              <w:rPr>
                <w:rFonts w:eastAsia="標楷體"/>
                <w:bCs/>
                <w:szCs w:val="24"/>
                <w:lang w:eastAsia="zh-HK"/>
              </w:rPr>
              <w:t>日</w:t>
            </w:r>
          </w:p>
        </w:tc>
        <w:tc>
          <w:tcPr>
            <w:tcW w:w="2347" w:type="dxa"/>
            <w:gridSpan w:val="3"/>
            <w:vAlign w:val="center"/>
          </w:tcPr>
          <w:p w14:paraId="5887A84B" w14:textId="77777777" w:rsidR="001D51AB" w:rsidRPr="00CE686B" w:rsidRDefault="001D51AB" w:rsidP="00964F37">
            <w:pPr>
              <w:snapToGrid w:val="0"/>
              <w:rPr>
                <w:rFonts w:eastAsia="標楷體"/>
                <w:bCs/>
                <w:szCs w:val="24"/>
              </w:rPr>
            </w:pPr>
            <w:r w:rsidRPr="00CE686B">
              <w:rPr>
                <w:rFonts w:eastAsia="標楷體"/>
                <w:sz w:val="21"/>
                <w:szCs w:val="24"/>
              </w:rPr>
              <w:t>連絡分機：</w:t>
            </w:r>
            <w:r w:rsidRPr="00CE686B">
              <w:rPr>
                <w:rFonts w:eastAsia="標楷體"/>
                <w:sz w:val="21"/>
                <w:szCs w:val="24"/>
              </w:rPr>
              <w:br/>
            </w:r>
            <w:r w:rsidRPr="00CE686B">
              <w:rPr>
                <w:rFonts w:eastAsia="標楷體"/>
                <w:sz w:val="21"/>
                <w:szCs w:val="24"/>
              </w:rPr>
              <w:t>手機</w:t>
            </w:r>
            <w:r w:rsidRPr="00CE686B">
              <w:rPr>
                <w:rFonts w:eastAsia="標楷體"/>
                <w:bCs/>
                <w:sz w:val="21"/>
                <w:szCs w:val="24"/>
              </w:rPr>
              <w:t>：</w:t>
            </w:r>
          </w:p>
        </w:tc>
        <w:tc>
          <w:tcPr>
            <w:tcW w:w="3121" w:type="dxa"/>
            <w:gridSpan w:val="2"/>
          </w:tcPr>
          <w:p w14:paraId="67501DBC" w14:textId="77777777" w:rsidR="001D51AB" w:rsidRPr="00CE686B" w:rsidRDefault="001D51AB" w:rsidP="00964F37">
            <w:pPr>
              <w:rPr>
                <w:rFonts w:eastAsia="標楷體"/>
                <w:szCs w:val="24"/>
              </w:rPr>
            </w:pPr>
            <w:r w:rsidRPr="00CE686B">
              <w:rPr>
                <w:rFonts w:eastAsia="標楷體"/>
                <w:szCs w:val="24"/>
              </w:rPr>
              <w:t>e-mail</w:t>
            </w:r>
            <w:r w:rsidRPr="00CE686B">
              <w:rPr>
                <w:rFonts w:eastAsia="標楷體"/>
                <w:szCs w:val="24"/>
              </w:rPr>
              <w:t>：</w:t>
            </w:r>
          </w:p>
        </w:tc>
      </w:tr>
      <w:tr w:rsidR="001D51AB" w:rsidRPr="00CE686B" w14:paraId="5ECB6361" w14:textId="77777777" w:rsidTr="00964F37">
        <w:trPr>
          <w:jc w:val="center"/>
        </w:trPr>
        <w:tc>
          <w:tcPr>
            <w:tcW w:w="8931" w:type="dxa"/>
            <w:gridSpan w:val="9"/>
          </w:tcPr>
          <w:p w14:paraId="7926C11D" w14:textId="77777777" w:rsidR="001D51AB" w:rsidRPr="00CE686B" w:rsidRDefault="001D51AB" w:rsidP="00964F37">
            <w:pPr>
              <w:spacing w:line="480" w:lineRule="auto"/>
              <w:rPr>
                <w:rFonts w:eastAsia="標楷體"/>
                <w:bCs/>
                <w:szCs w:val="24"/>
              </w:rPr>
            </w:pPr>
            <w:r w:rsidRPr="00CE686B">
              <w:rPr>
                <w:rFonts w:eastAsia="標楷體"/>
                <w:bCs/>
                <w:szCs w:val="24"/>
              </w:rPr>
              <w:t>計畫名稱：</w:t>
            </w:r>
          </w:p>
        </w:tc>
      </w:tr>
      <w:tr w:rsidR="001D51AB" w:rsidRPr="00CE686B" w14:paraId="5D98FC13" w14:textId="77777777" w:rsidTr="00964F37">
        <w:trPr>
          <w:jc w:val="center"/>
        </w:trPr>
        <w:tc>
          <w:tcPr>
            <w:tcW w:w="8931" w:type="dxa"/>
            <w:gridSpan w:val="9"/>
          </w:tcPr>
          <w:p w14:paraId="7925EFCB" w14:textId="4C7931B3" w:rsidR="001D51AB" w:rsidRPr="00CE686B" w:rsidRDefault="001D51AB" w:rsidP="001D51AB">
            <w:pPr>
              <w:spacing w:line="480" w:lineRule="auto"/>
              <w:rPr>
                <w:rFonts w:eastAsia="標楷體"/>
                <w:szCs w:val="24"/>
              </w:rPr>
            </w:pPr>
            <w:r w:rsidRPr="00CE686B">
              <w:rPr>
                <w:rFonts w:eastAsia="標楷體"/>
                <w:szCs w:val="24"/>
              </w:rPr>
              <w:t>研究</w:t>
            </w:r>
            <w:r w:rsidRPr="00CE686B">
              <w:rPr>
                <w:rFonts w:eastAsia="標楷體"/>
                <w:bCs/>
                <w:szCs w:val="24"/>
              </w:rPr>
              <w:t>計畫</w:t>
            </w:r>
            <w:r w:rsidRPr="00CE686B">
              <w:rPr>
                <w:rFonts w:eastAsia="標楷體"/>
                <w:szCs w:val="24"/>
              </w:rPr>
              <w:t>摘要</w:t>
            </w:r>
            <w:r w:rsidRPr="00CE686B">
              <w:rPr>
                <w:rFonts w:eastAsia="標楷體"/>
                <w:szCs w:val="24"/>
              </w:rPr>
              <w:t xml:space="preserve"> (200~300</w:t>
            </w:r>
            <w:r w:rsidRPr="00CE686B">
              <w:rPr>
                <w:rFonts w:eastAsia="標楷體"/>
                <w:szCs w:val="24"/>
              </w:rPr>
              <w:t>字</w:t>
            </w:r>
            <w:r w:rsidRPr="00CE686B">
              <w:rPr>
                <w:rFonts w:eastAsia="標楷體"/>
                <w:szCs w:val="24"/>
              </w:rPr>
              <w:t>)</w:t>
            </w:r>
          </w:p>
          <w:p w14:paraId="3F6D4265" w14:textId="77777777" w:rsidR="001D51AB" w:rsidRPr="00CE686B" w:rsidRDefault="001D51AB" w:rsidP="00964F37">
            <w:pPr>
              <w:spacing w:line="480" w:lineRule="auto"/>
              <w:rPr>
                <w:rFonts w:eastAsia="標楷體"/>
                <w:bCs/>
                <w:szCs w:val="24"/>
              </w:rPr>
            </w:pPr>
            <w:r w:rsidRPr="00CE686B">
              <w:rPr>
                <w:rFonts w:eastAsia="標楷體"/>
                <w:bCs/>
                <w:szCs w:val="24"/>
              </w:rPr>
              <w:t>(</w:t>
            </w:r>
            <w:r w:rsidRPr="00CE686B">
              <w:rPr>
                <w:rFonts w:eastAsia="標楷體"/>
                <w:bCs/>
                <w:szCs w:val="24"/>
              </w:rPr>
              <w:t>不敷使用時請自行延伸</w:t>
            </w:r>
            <w:r w:rsidRPr="00CE686B">
              <w:rPr>
                <w:rFonts w:eastAsia="標楷體"/>
                <w:bCs/>
                <w:szCs w:val="24"/>
              </w:rPr>
              <w:t>)</w:t>
            </w:r>
          </w:p>
        </w:tc>
      </w:tr>
      <w:tr w:rsidR="001D51AB" w:rsidRPr="00CE686B" w14:paraId="38C32191" w14:textId="77777777" w:rsidTr="00964F37">
        <w:trPr>
          <w:jc w:val="center"/>
        </w:trPr>
        <w:tc>
          <w:tcPr>
            <w:tcW w:w="8931" w:type="dxa"/>
            <w:gridSpan w:val="9"/>
            <w:tcBorders>
              <w:top w:val="single" w:sz="12" w:space="0" w:color="auto"/>
              <w:left w:val="single" w:sz="12" w:space="0" w:color="auto"/>
              <w:bottom w:val="single" w:sz="12" w:space="0" w:color="auto"/>
              <w:right w:val="single" w:sz="12" w:space="0" w:color="auto"/>
            </w:tcBorders>
            <w:vAlign w:val="center"/>
          </w:tcPr>
          <w:p w14:paraId="510B4782" w14:textId="77777777" w:rsidR="001D51AB" w:rsidRPr="00CE686B" w:rsidRDefault="001D51AB" w:rsidP="00964F37">
            <w:pPr>
              <w:spacing w:line="360" w:lineRule="auto"/>
              <w:rPr>
                <w:rFonts w:eastAsia="標楷體"/>
                <w:szCs w:val="24"/>
              </w:rPr>
            </w:pPr>
            <w:r w:rsidRPr="00CE686B">
              <w:rPr>
                <w:rFonts w:eastAsia="標楷體"/>
                <w:b/>
                <w:szCs w:val="24"/>
              </w:rPr>
              <w:t>創始研究經費使用規劃</w:t>
            </w:r>
            <w:r w:rsidRPr="00CE686B">
              <w:rPr>
                <w:rFonts w:eastAsia="標楷體"/>
                <w:szCs w:val="24"/>
              </w:rPr>
              <w:t xml:space="preserve"> (</w:t>
            </w:r>
            <w:r w:rsidRPr="00CE686B">
              <w:rPr>
                <w:rFonts w:eastAsia="標楷體"/>
                <w:szCs w:val="24"/>
              </w:rPr>
              <w:t>最高以</w:t>
            </w:r>
            <w:r w:rsidRPr="00CE686B">
              <w:rPr>
                <w:rFonts w:eastAsia="標楷體"/>
                <w:bCs/>
                <w:szCs w:val="24"/>
                <w:lang w:eastAsia="zh-HK"/>
              </w:rPr>
              <w:t>補助</w:t>
            </w:r>
            <w:r w:rsidRPr="00CE686B">
              <w:rPr>
                <w:rFonts w:eastAsia="標楷體"/>
                <w:bCs/>
                <w:szCs w:val="24"/>
              </w:rPr>
              <w:t>新臺幣</w:t>
            </w:r>
            <w:r w:rsidRPr="00CE686B">
              <w:rPr>
                <w:rFonts w:eastAsia="標楷體"/>
                <w:bCs/>
                <w:szCs w:val="24"/>
              </w:rPr>
              <w:t>250</w:t>
            </w:r>
            <w:r w:rsidRPr="00CE686B">
              <w:rPr>
                <w:rFonts w:eastAsia="標楷體"/>
                <w:bCs/>
                <w:szCs w:val="24"/>
              </w:rPr>
              <w:t>萬元為原則</w:t>
            </w:r>
            <w:r w:rsidRPr="00CE686B">
              <w:rPr>
                <w:rFonts w:eastAsia="標楷體"/>
                <w:szCs w:val="24"/>
              </w:rPr>
              <w:t>)</w:t>
            </w:r>
          </w:p>
        </w:tc>
      </w:tr>
      <w:tr w:rsidR="001D51AB" w:rsidRPr="00CE686B" w14:paraId="20B926F5" w14:textId="77777777" w:rsidTr="00964F37">
        <w:trPr>
          <w:jc w:val="center"/>
        </w:trPr>
        <w:tc>
          <w:tcPr>
            <w:tcW w:w="1969" w:type="dxa"/>
            <w:tcBorders>
              <w:top w:val="single" w:sz="12" w:space="0" w:color="auto"/>
              <w:left w:val="single" w:sz="12" w:space="0" w:color="auto"/>
            </w:tcBorders>
          </w:tcPr>
          <w:p w14:paraId="30EB7B43" w14:textId="77777777" w:rsidR="001D51AB" w:rsidRPr="00CE686B" w:rsidRDefault="001D51AB" w:rsidP="00964F37">
            <w:pPr>
              <w:spacing w:line="360" w:lineRule="auto"/>
              <w:ind w:rightChars="30" w:right="72"/>
              <w:jc w:val="distribute"/>
              <w:rPr>
                <w:rFonts w:eastAsia="標楷體"/>
                <w:bCs/>
                <w:szCs w:val="24"/>
              </w:rPr>
            </w:pPr>
            <w:r w:rsidRPr="00CE686B">
              <w:rPr>
                <w:rFonts w:eastAsia="標楷體"/>
                <w:bCs/>
                <w:szCs w:val="24"/>
              </w:rPr>
              <w:t>補助項目</w:t>
            </w:r>
          </w:p>
        </w:tc>
        <w:tc>
          <w:tcPr>
            <w:tcW w:w="1778" w:type="dxa"/>
            <w:gridSpan w:val="4"/>
            <w:tcBorders>
              <w:top w:val="single" w:sz="12" w:space="0" w:color="auto"/>
            </w:tcBorders>
          </w:tcPr>
          <w:p w14:paraId="54E48D09" w14:textId="77777777" w:rsidR="001D51AB" w:rsidRPr="00CE686B" w:rsidRDefault="001D51AB" w:rsidP="00964F37">
            <w:pPr>
              <w:spacing w:line="360" w:lineRule="auto"/>
              <w:jc w:val="distribute"/>
              <w:rPr>
                <w:rFonts w:eastAsia="標楷體"/>
                <w:bCs/>
                <w:szCs w:val="24"/>
              </w:rPr>
            </w:pPr>
            <w:r w:rsidRPr="00CE686B">
              <w:rPr>
                <w:rFonts w:eastAsia="標楷體"/>
                <w:bCs/>
                <w:szCs w:val="24"/>
              </w:rPr>
              <w:t>金額</w:t>
            </w:r>
          </w:p>
        </w:tc>
        <w:tc>
          <w:tcPr>
            <w:tcW w:w="5184" w:type="dxa"/>
            <w:gridSpan w:val="4"/>
            <w:tcBorders>
              <w:top w:val="single" w:sz="12" w:space="0" w:color="auto"/>
              <w:right w:val="single" w:sz="12" w:space="0" w:color="auto"/>
            </w:tcBorders>
          </w:tcPr>
          <w:p w14:paraId="5F0367FC" w14:textId="77777777" w:rsidR="001D51AB" w:rsidRPr="00CE686B" w:rsidRDefault="001D51AB" w:rsidP="00964F37">
            <w:pPr>
              <w:spacing w:line="360" w:lineRule="auto"/>
              <w:jc w:val="distribute"/>
              <w:rPr>
                <w:rFonts w:eastAsia="標楷體"/>
                <w:bCs/>
                <w:szCs w:val="24"/>
              </w:rPr>
            </w:pPr>
            <w:r w:rsidRPr="00CE686B">
              <w:rPr>
                <w:rFonts w:eastAsia="標楷體"/>
                <w:bCs/>
                <w:szCs w:val="24"/>
              </w:rPr>
              <w:t>說</w:t>
            </w:r>
            <w:r w:rsidRPr="00CE686B">
              <w:rPr>
                <w:rFonts w:eastAsia="標楷體"/>
                <w:bCs/>
                <w:szCs w:val="24"/>
              </w:rPr>
              <w:t xml:space="preserve">    </w:t>
            </w:r>
            <w:r w:rsidRPr="00CE686B">
              <w:rPr>
                <w:rFonts w:eastAsia="標楷體"/>
                <w:bCs/>
                <w:szCs w:val="24"/>
              </w:rPr>
              <w:t>明</w:t>
            </w:r>
            <w:r w:rsidRPr="00CE686B">
              <w:rPr>
                <w:rFonts w:eastAsia="標楷體"/>
                <w:bCs/>
                <w:szCs w:val="24"/>
              </w:rPr>
              <w:t xml:space="preserve"> (</w:t>
            </w:r>
            <w:r w:rsidRPr="00CE686B">
              <w:rPr>
                <w:rFonts w:eastAsia="標楷體"/>
                <w:bCs/>
                <w:szCs w:val="24"/>
              </w:rPr>
              <w:t>細目、單價、數量</w:t>
            </w:r>
            <w:r w:rsidRPr="00CE686B">
              <w:rPr>
                <w:rFonts w:eastAsia="標楷體"/>
                <w:bCs/>
                <w:szCs w:val="24"/>
              </w:rPr>
              <w:t>)</w:t>
            </w:r>
          </w:p>
        </w:tc>
      </w:tr>
      <w:tr w:rsidR="001D51AB" w:rsidRPr="00CE686B" w14:paraId="5FFE1AF1" w14:textId="77777777" w:rsidTr="00964F37">
        <w:trPr>
          <w:trHeight w:val="296"/>
          <w:jc w:val="center"/>
        </w:trPr>
        <w:tc>
          <w:tcPr>
            <w:tcW w:w="1969" w:type="dxa"/>
            <w:tcBorders>
              <w:left w:val="single" w:sz="12" w:space="0" w:color="auto"/>
            </w:tcBorders>
          </w:tcPr>
          <w:p w14:paraId="7A185ADE" w14:textId="77777777" w:rsidR="001D51AB" w:rsidRPr="00CE686B" w:rsidRDefault="001D51AB" w:rsidP="00964F37">
            <w:pPr>
              <w:spacing w:line="360" w:lineRule="auto"/>
              <w:ind w:leftChars="40" w:left="96" w:rightChars="46" w:right="110"/>
              <w:jc w:val="distribute"/>
              <w:rPr>
                <w:rFonts w:eastAsia="標楷體"/>
                <w:bCs/>
                <w:szCs w:val="24"/>
              </w:rPr>
            </w:pPr>
            <w:r w:rsidRPr="00CE686B">
              <w:rPr>
                <w:rFonts w:eastAsia="標楷體"/>
                <w:bCs/>
                <w:szCs w:val="24"/>
              </w:rPr>
              <w:t>研究設備費</w:t>
            </w:r>
          </w:p>
        </w:tc>
        <w:tc>
          <w:tcPr>
            <w:tcW w:w="1778" w:type="dxa"/>
            <w:gridSpan w:val="4"/>
          </w:tcPr>
          <w:p w14:paraId="1362FCFF" w14:textId="77777777" w:rsidR="001D51AB" w:rsidRPr="00CE686B" w:rsidRDefault="001D51AB" w:rsidP="00964F37">
            <w:pPr>
              <w:spacing w:line="360" w:lineRule="auto"/>
              <w:rPr>
                <w:rFonts w:eastAsia="標楷體"/>
                <w:bCs/>
                <w:szCs w:val="24"/>
              </w:rPr>
            </w:pPr>
          </w:p>
        </w:tc>
        <w:tc>
          <w:tcPr>
            <w:tcW w:w="5184" w:type="dxa"/>
            <w:gridSpan w:val="4"/>
            <w:tcBorders>
              <w:right w:val="single" w:sz="12" w:space="0" w:color="auto"/>
            </w:tcBorders>
          </w:tcPr>
          <w:p w14:paraId="57909056" w14:textId="77777777" w:rsidR="001D51AB" w:rsidRPr="00CE686B" w:rsidRDefault="001D51AB" w:rsidP="00964F37">
            <w:pPr>
              <w:spacing w:line="360" w:lineRule="auto"/>
              <w:rPr>
                <w:rFonts w:eastAsia="標楷體"/>
                <w:bCs/>
                <w:szCs w:val="24"/>
              </w:rPr>
            </w:pPr>
          </w:p>
        </w:tc>
      </w:tr>
      <w:tr w:rsidR="001D51AB" w:rsidRPr="00CE686B" w14:paraId="255C131C" w14:textId="77777777" w:rsidTr="00964F37">
        <w:trPr>
          <w:trHeight w:val="277"/>
          <w:jc w:val="center"/>
        </w:trPr>
        <w:tc>
          <w:tcPr>
            <w:tcW w:w="1969" w:type="dxa"/>
            <w:tcBorders>
              <w:left w:val="single" w:sz="12" w:space="0" w:color="auto"/>
            </w:tcBorders>
          </w:tcPr>
          <w:p w14:paraId="325C7860" w14:textId="77777777" w:rsidR="001D51AB" w:rsidRPr="00CE686B" w:rsidRDefault="001D51AB" w:rsidP="00964F37">
            <w:pPr>
              <w:spacing w:line="360" w:lineRule="auto"/>
              <w:ind w:leftChars="40" w:left="96" w:rightChars="46" w:right="110"/>
              <w:jc w:val="distribute"/>
              <w:rPr>
                <w:rFonts w:eastAsia="標楷體"/>
                <w:bCs/>
                <w:szCs w:val="24"/>
              </w:rPr>
            </w:pPr>
            <w:r w:rsidRPr="00CE686B">
              <w:rPr>
                <w:rFonts w:eastAsia="標楷體"/>
                <w:bCs/>
                <w:szCs w:val="24"/>
              </w:rPr>
              <w:t>業務</w:t>
            </w:r>
            <w:r w:rsidRPr="00CE686B">
              <w:rPr>
                <w:rFonts w:eastAsia="標楷體"/>
                <w:bCs/>
                <w:szCs w:val="24"/>
                <w:lang w:eastAsia="zh-HK"/>
              </w:rPr>
              <w:t>費</w:t>
            </w:r>
          </w:p>
        </w:tc>
        <w:tc>
          <w:tcPr>
            <w:tcW w:w="1778" w:type="dxa"/>
            <w:gridSpan w:val="4"/>
          </w:tcPr>
          <w:p w14:paraId="2082D923" w14:textId="77777777" w:rsidR="001D51AB" w:rsidRPr="00CE686B" w:rsidRDefault="001D51AB" w:rsidP="00964F37">
            <w:pPr>
              <w:spacing w:line="360" w:lineRule="auto"/>
              <w:rPr>
                <w:rFonts w:eastAsia="標楷體"/>
                <w:bCs/>
                <w:szCs w:val="24"/>
              </w:rPr>
            </w:pPr>
          </w:p>
        </w:tc>
        <w:tc>
          <w:tcPr>
            <w:tcW w:w="5184" w:type="dxa"/>
            <w:gridSpan w:val="4"/>
            <w:tcBorders>
              <w:right w:val="single" w:sz="12" w:space="0" w:color="auto"/>
            </w:tcBorders>
          </w:tcPr>
          <w:p w14:paraId="56D0DA85" w14:textId="77777777" w:rsidR="001D51AB" w:rsidRPr="00CE686B" w:rsidRDefault="001D51AB" w:rsidP="00964F37">
            <w:pPr>
              <w:spacing w:line="360" w:lineRule="auto"/>
              <w:rPr>
                <w:rFonts w:eastAsia="標楷體"/>
                <w:bCs/>
                <w:szCs w:val="24"/>
              </w:rPr>
            </w:pPr>
          </w:p>
        </w:tc>
      </w:tr>
      <w:tr w:rsidR="001D51AB" w:rsidRPr="00CE686B" w14:paraId="45A4B1E7" w14:textId="77777777" w:rsidTr="00964F37">
        <w:trPr>
          <w:trHeight w:val="277"/>
          <w:jc w:val="center"/>
        </w:trPr>
        <w:tc>
          <w:tcPr>
            <w:tcW w:w="1969" w:type="dxa"/>
            <w:tcBorders>
              <w:left w:val="single" w:sz="12" w:space="0" w:color="auto"/>
              <w:bottom w:val="single" w:sz="12" w:space="0" w:color="auto"/>
            </w:tcBorders>
          </w:tcPr>
          <w:p w14:paraId="5855D723" w14:textId="77777777" w:rsidR="001D51AB" w:rsidRPr="00CE686B" w:rsidRDefault="001D51AB" w:rsidP="00964F37">
            <w:pPr>
              <w:spacing w:line="360" w:lineRule="auto"/>
              <w:ind w:leftChars="40" w:left="96" w:rightChars="46" w:right="110"/>
              <w:jc w:val="distribute"/>
              <w:rPr>
                <w:rFonts w:eastAsia="標楷體"/>
                <w:bCs/>
                <w:szCs w:val="24"/>
              </w:rPr>
            </w:pPr>
            <w:r w:rsidRPr="00CE686B">
              <w:rPr>
                <w:rFonts w:eastAsia="標楷體"/>
                <w:bCs/>
                <w:szCs w:val="24"/>
              </w:rPr>
              <w:t>合計</w:t>
            </w:r>
          </w:p>
        </w:tc>
        <w:tc>
          <w:tcPr>
            <w:tcW w:w="6962" w:type="dxa"/>
            <w:gridSpan w:val="8"/>
            <w:tcBorders>
              <w:bottom w:val="single" w:sz="12" w:space="0" w:color="auto"/>
              <w:right w:val="single" w:sz="12" w:space="0" w:color="auto"/>
            </w:tcBorders>
          </w:tcPr>
          <w:p w14:paraId="702B3BDE" w14:textId="77777777" w:rsidR="001D51AB" w:rsidRPr="00CE686B" w:rsidRDefault="001D51AB" w:rsidP="00964F37">
            <w:pPr>
              <w:snapToGrid w:val="0"/>
              <w:spacing w:line="360" w:lineRule="auto"/>
              <w:rPr>
                <w:rFonts w:eastAsia="標楷體"/>
                <w:bCs/>
                <w:szCs w:val="24"/>
              </w:rPr>
            </w:pPr>
          </w:p>
        </w:tc>
      </w:tr>
      <w:tr w:rsidR="001D51AB" w:rsidRPr="00CE686B" w14:paraId="5B6FD3C0" w14:textId="77777777" w:rsidTr="00964F37">
        <w:trPr>
          <w:trHeight w:val="620"/>
          <w:jc w:val="center"/>
        </w:trPr>
        <w:tc>
          <w:tcPr>
            <w:tcW w:w="8931" w:type="dxa"/>
            <w:gridSpan w:val="9"/>
            <w:tcBorders>
              <w:top w:val="single" w:sz="12" w:space="0" w:color="auto"/>
              <w:left w:val="single" w:sz="12" w:space="0" w:color="auto"/>
              <w:bottom w:val="single" w:sz="12" w:space="0" w:color="auto"/>
              <w:right w:val="single" w:sz="12" w:space="0" w:color="auto"/>
            </w:tcBorders>
            <w:vAlign w:val="center"/>
          </w:tcPr>
          <w:p w14:paraId="5A49C74E" w14:textId="77777777" w:rsidR="001D51AB" w:rsidRPr="00CE686B" w:rsidRDefault="001D51AB" w:rsidP="00964F37">
            <w:pPr>
              <w:spacing w:line="360" w:lineRule="auto"/>
              <w:rPr>
                <w:rFonts w:eastAsia="標楷體"/>
                <w:bCs/>
                <w:szCs w:val="24"/>
              </w:rPr>
            </w:pPr>
            <w:r w:rsidRPr="00CE686B">
              <w:rPr>
                <w:rFonts w:eastAsia="標楷體"/>
                <w:b/>
                <w:szCs w:val="24"/>
              </w:rPr>
              <w:t>搬遷費使用規劃</w:t>
            </w:r>
            <w:r w:rsidRPr="00CE686B">
              <w:rPr>
                <w:rFonts w:eastAsia="標楷體"/>
                <w:b/>
                <w:szCs w:val="24"/>
              </w:rPr>
              <w:t xml:space="preserve"> </w:t>
            </w:r>
            <w:r w:rsidRPr="00CE686B">
              <w:rPr>
                <w:rFonts w:eastAsia="標楷體"/>
                <w:szCs w:val="24"/>
              </w:rPr>
              <w:t>(</w:t>
            </w:r>
            <w:r w:rsidRPr="00CE686B">
              <w:rPr>
                <w:rFonts w:eastAsia="標楷體"/>
                <w:szCs w:val="24"/>
              </w:rPr>
              <w:t>國內至多補助</w:t>
            </w:r>
            <w:r w:rsidRPr="00CE686B">
              <w:rPr>
                <w:rFonts w:eastAsia="標楷體"/>
                <w:bCs/>
                <w:szCs w:val="24"/>
              </w:rPr>
              <w:t>新臺幣</w:t>
            </w:r>
            <w:r w:rsidRPr="00CE686B">
              <w:rPr>
                <w:rFonts w:eastAsia="標楷體"/>
                <w:bCs/>
                <w:szCs w:val="24"/>
              </w:rPr>
              <w:t>1</w:t>
            </w:r>
            <w:r w:rsidRPr="00CE686B">
              <w:rPr>
                <w:rFonts w:eastAsia="標楷體"/>
                <w:szCs w:val="24"/>
              </w:rPr>
              <w:t>0</w:t>
            </w:r>
            <w:r w:rsidRPr="00CE686B">
              <w:rPr>
                <w:rFonts w:eastAsia="標楷體"/>
                <w:szCs w:val="24"/>
              </w:rPr>
              <w:t>萬元，國外至多補助</w:t>
            </w:r>
            <w:r w:rsidRPr="00CE686B">
              <w:rPr>
                <w:rFonts w:eastAsia="標楷體"/>
                <w:bCs/>
                <w:szCs w:val="24"/>
              </w:rPr>
              <w:t>新臺幣</w:t>
            </w:r>
            <w:r w:rsidRPr="00CE686B">
              <w:rPr>
                <w:rFonts w:eastAsia="標楷體"/>
                <w:szCs w:val="24"/>
              </w:rPr>
              <w:t>20</w:t>
            </w:r>
            <w:r w:rsidRPr="00CE686B">
              <w:rPr>
                <w:rFonts w:eastAsia="標楷體"/>
                <w:szCs w:val="24"/>
              </w:rPr>
              <w:t>萬元</w:t>
            </w:r>
            <w:r w:rsidRPr="00CE686B">
              <w:rPr>
                <w:rFonts w:eastAsia="標楷體"/>
                <w:szCs w:val="24"/>
              </w:rPr>
              <w:t>)</w:t>
            </w:r>
          </w:p>
        </w:tc>
      </w:tr>
      <w:tr w:rsidR="001D51AB" w:rsidRPr="00CE686B" w14:paraId="3B9C373E" w14:textId="77777777" w:rsidTr="00964F37">
        <w:trPr>
          <w:trHeight w:val="277"/>
          <w:jc w:val="center"/>
        </w:trPr>
        <w:tc>
          <w:tcPr>
            <w:tcW w:w="1969" w:type="dxa"/>
            <w:tcBorders>
              <w:top w:val="single" w:sz="12" w:space="0" w:color="auto"/>
              <w:left w:val="single" w:sz="12" w:space="0" w:color="auto"/>
            </w:tcBorders>
          </w:tcPr>
          <w:p w14:paraId="6C1B5379" w14:textId="77777777" w:rsidR="001D51AB" w:rsidRPr="00CE686B" w:rsidRDefault="001D51AB" w:rsidP="00964F37">
            <w:pPr>
              <w:spacing w:line="360" w:lineRule="auto"/>
              <w:ind w:leftChars="40" w:left="96" w:rightChars="46" w:right="110"/>
              <w:jc w:val="distribute"/>
              <w:rPr>
                <w:rFonts w:eastAsia="標楷體"/>
                <w:bCs/>
                <w:szCs w:val="24"/>
              </w:rPr>
            </w:pPr>
            <w:r w:rsidRPr="00CE686B">
              <w:rPr>
                <w:rFonts w:eastAsia="標楷體"/>
                <w:szCs w:val="24"/>
                <w:lang w:eastAsia="zh-HK"/>
              </w:rPr>
              <w:t>交通費</w:t>
            </w:r>
          </w:p>
        </w:tc>
        <w:tc>
          <w:tcPr>
            <w:tcW w:w="1778" w:type="dxa"/>
            <w:gridSpan w:val="4"/>
            <w:tcBorders>
              <w:top w:val="single" w:sz="12" w:space="0" w:color="auto"/>
            </w:tcBorders>
          </w:tcPr>
          <w:p w14:paraId="6F5E4A48" w14:textId="77777777" w:rsidR="001D51AB" w:rsidRPr="00CE686B" w:rsidRDefault="001D51AB" w:rsidP="00964F37">
            <w:pPr>
              <w:snapToGrid w:val="0"/>
              <w:spacing w:line="360" w:lineRule="auto"/>
              <w:rPr>
                <w:rFonts w:eastAsia="標楷體"/>
                <w:bCs/>
                <w:szCs w:val="24"/>
              </w:rPr>
            </w:pPr>
          </w:p>
        </w:tc>
        <w:tc>
          <w:tcPr>
            <w:tcW w:w="5184" w:type="dxa"/>
            <w:gridSpan w:val="4"/>
            <w:tcBorders>
              <w:top w:val="single" w:sz="12" w:space="0" w:color="auto"/>
              <w:right w:val="single" w:sz="12" w:space="0" w:color="auto"/>
            </w:tcBorders>
          </w:tcPr>
          <w:p w14:paraId="0F5499C8" w14:textId="77777777" w:rsidR="001D51AB" w:rsidRPr="00CE686B" w:rsidRDefault="001D51AB" w:rsidP="00964F37">
            <w:pPr>
              <w:snapToGrid w:val="0"/>
              <w:spacing w:line="360" w:lineRule="auto"/>
              <w:rPr>
                <w:rFonts w:eastAsia="標楷體"/>
                <w:bCs/>
                <w:szCs w:val="24"/>
              </w:rPr>
            </w:pPr>
          </w:p>
        </w:tc>
      </w:tr>
      <w:tr w:rsidR="001D51AB" w:rsidRPr="00CE686B" w14:paraId="236DFC9F" w14:textId="77777777" w:rsidTr="00964F37">
        <w:trPr>
          <w:trHeight w:val="277"/>
          <w:jc w:val="center"/>
        </w:trPr>
        <w:tc>
          <w:tcPr>
            <w:tcW w:w="1969" w:type="dxa"/>
            <w:tcBorders>
              <w:left w:val="single" w:sz="12" w:space="0" w:color="auto"/>
            </w:tcBorders>
          </w:tcPr>
          <w:p w14:paraId="73001817" w14:textId="77777777" w:rsidR="001D51AB" w:rsidRPr="00CE686B" w:rsidRDefault="001D51AB" w:rsidP="00964F37">
            <w:pPr>
              <w:spacing w:line="360" w:lineRule="auto"/>
              <w:ind w:leftChars="40" w:left="96" w:rightChars="46" w:right="110"/>
              <w:jc w:val="distribute"/>
              <w:rPr>
                <w:rFonts w:eastAsia="標楷體"/>
                <w:szCs w:val="24"/>
              </w:rPr>
            </w:pPr>
            <w:r w:rsidRPr="00CE686B">
              <w:rPr>
                <w:rFonts w:eastAsia="標楷體"/>
                <w:szCs w:val="24"/>
                <w:lang w:eastAsia="zh-HK"/>
              </w:rPr>
              <w:t>貨運</w:t>
            </w:r>
            <w:r w:rsidRPr="00CE686B">
              <w:rPr>
                <w:rFonts w:eastAsia="標楷體"/>
                <w:bCs/>
                <w:szCs w:val="24"/>
              </w:rPr>
              <w:t>費</w:t>
            </w:r>
          </w:p>
        </w:tc>
        <w:tc>
          <w:tcPr>
            <w:tcW w:w="1778" w:type="dxa"/>
            <w:gridSpan w:val="4"/>
          </w:tcPr>
          <w:p w14:paraId="65A93100" w14:textId="77777777" w:rsidR="001D51AB" w:rsidRPr="00CE686B" w:rsidRDefault="001D51AB" w:rsidP="00964F37">
            <w:pPr>
              <w:snapToGrid w:val="0"/>
              <w:spacing w:line="360" w:lineRule="auto"/>
              <w:rPr>
                <w:rFonts w:eastAsia="標楷體"/>
                <w:bCs/>
                <w:szCs w:val="24"/>
              </w:rPr>
            </w:pPr>
          </w:p>
        </w:tc>
        <w:tc>
          <w:tcPr>
            <w:tcW w:w="5184" w:type="dxa"/>
            <w:gridSpan w:val="4"/>
            <w:tcBorders>
              <w:right w:val="single" w:sz="12" w:space="0" w:color="auto"/>
            </w:tcBorders>
          </w:tcPr>
          <w:p w14:paraId="26C9B693" w14:textId="77777777" w:rsidR="001D51AB" w:rsidRPr="00CE686B" w:rsidRDefault="001D51AB" w:rsidP="00964F37">
            <w:pPr>
              <w:snapToGrid w:val="0"/>
              <w:spacing w:line="360" w:lineRule="auto"/>
              <w:rPr>
                <w:rFonts w:eastAsia="標楷體"/>
                <w:bCs/>
                <w:szCs w:val="24"/>
              </w:rPr>
            </w:pPr>
          </w:p>
        </w:tc>
      </w:tr>
      <w:tr w:rsidR="001D51AB" w:rsidRPr="00CE686B" w14:paraId="4B66B0B7" w14:textId="77777777" w:rsidTr="00964F37">
        <w:trPr>
          <w:trHeight w:val="242"/>
          <w:jc w:val="center"/>
        </w:trPr>
        <w:tc>
          <w:tcPr>
            <w:tcW w:w="1969" w:type="dxa"/>
            <w:tcBorders>
              <w:left w:val="single" w:sz="12" w:space="0" w:color="auto"/>
            </w:tcBorders>
          </w:tcPr>
          <w:p w14:paraId="4D8123B9" w14:textId="77777777" w:rsidR="001D51AB" w:rsidRPr="00CE686B" w:rsidRDefault="001D51AB" w:rsidP="00964F37">
            <w:pPr>
              <w:spacing w:line="360" w:lineRule="auto"/>
              <w:ind w:leftChars="40" w:left="96" w:rightChars="46" w:right="110"/>
              <w:jc w:val="distribute"/>
              <w:rPr>
                <w:rFonts w:eastAsia="標楷體"/>
                <w:bCs/>
                <w:szCs w:val="24"/>
              </w:rPr>
            </w:pPr>
            <w:r w:rsidRPr="00CE686B">
              <w:rPr>
                <w:rFonts w:eastAsia="標楷體"/>
                <w:bCs/>
                <w:szCs w:val="24"/>
              </w:rPr>
              <w:t>合計</w:t>
            </w:r>
          </w:p>
        </w:tc>
        <w:tc>
          <w:tcPr>
            <w:tcW w:w="6962" w:type="dxa"/>
            <w:gridSpan w:val="8"/>
            <w:tcBorders>
              <w:right w:val="single" w:sz="12" w:space="0" w:color="auto"/>
            </w:tcBorders>
          </w:tcPr>
          <w:p w14:paraId="6E444061" w14:textId="77777777" w:rsidR="001D51AB" w:rsidRPr="00CE686B" w:rsidRDefault="001D51AB" w:rsidP="00964F37">
            <w:pPr>
              <w:snapToGrid w:val="0"/>
              <w:spacing w:line="360" w:lineRule="auto"/>
              <w:rPr>
                <w:rFonts w:eastAsia="標楷體"/>
                <w:bCs/>
                <w:szCs w:val="24"/>
              </w:rPr>
            </w:pPr>
          </w:p>
        </w:tc>
      </w:tr>
      <w:tr w:rsidR="001D51AB" w:rsidRPr="00CE686B" w14:paraId="5FE41437" w14:textId="77777777" w:rsidTr="00964F37">
        <w:trPr>
          <w:trHeight w:val="717"/>
          <w:jc w:val="center"/>
        </w:trPr>
        <w:tc>
          <w:tcPr>
            <w:tcW w:w="3121" w:type="dxa"/>
            <w:gridSpan w:val="3"/>
            <w:tcBorders>
              <w:top w:val="single" w:sz="12" w:space="0" w:color="auto"/>
              <w:left w:val="single" w:sz="12" w:space="0" w:color="auto"/>
              <w:bottom w:val="single" w:sz="12" w:space="0" w:color="auto"/>
            </w:tcBorders>
          </w:tcPr>
          <w:p w14:paraId="3D96307A" w14:textId="77777777" w:rsidR="001D51AB" w:rsidRPr="00CE686B" w:rsidRDefault="001D51AB" w:rsidP="00964F37">
            <w:pPr>
              <w:snapToGrid w:val="0"/>
              <w:spacing w:line="480" w:lineRule="auto"/>
              <w:rPr>
                <w:rFonts w:eastAsia="標楷體"/>
                <w:szCs w:val="24"/>
              </w:rPr>
            </w:pPr>
            <w:r w:rsidRPr="00CE686B">
              <w:rPr>
                <w:rFonts w:eastAsia="標楷體"/>
                <w:szCs w:val="24"/>
              </w:rPr>
              <w:t>申請人簽名</w:t>
            </w:r>
          </w:p>
          <w:p w14:paraId="45CE838C" w14:textId="77777777" w:rsidR="001D51AB" w:rsidRPr="00CE686B" w:rsidRDefault="001D51AB" w:rsidP="00964F37">
            <w:pPr>
              <w:snapToGrid w:val="0"/>
              <w:spacing w:line="480" w:lineRule="auto"/>
              <w:rPr>
                <w:rFonts w:eastAsia="標楷體"/>
                <w:szCs w:val="24"/>
              </w:rPr>
            </w:pPr>
          </w:p>
        </w:tc>
        <w:tc>
          <w:tcPr>
            <w:tcW w:w="2701" w:type="dxa"/>
            <w:gridSpan w:val="5"/>
            <w:tcBorders>
              <w:top w:val="single" w:sz="12" w:space="0" w:color="auto"/>
              <w:bottom w:val="single" w:sz="12" w:space="0" w:color="auto"/>
            </w:tcBorders>
          </w:tcPr>
          <w:p w14:paraId="1E9979CA" w14:textId="77777777" w:rsidR="001D51AB" w:rsidRPr="00CE686B" w:rsidRDefault="001D51AB" w:rsidP="00964F37">
            <w:pPr>
              <w:snapToGrid w:val="0"/>
              <w:rPr>
                <w:rFonts w:eastAsia="標楷體"/>
                <w:szCs w:val="24"/>
              </w:rPr>
            </w:pPr>
            <w:r w:rsidRPr="00CE686B">
              <w:rPr>
                <w:rFonts w:eastAsia="標楷體"/>
                <w:szCs w:val="24"/>
              </w:rPr>
              <w:t>經費運用小組審核結果</w:t>
            </w:r>
          </w:p>
        </w:tc>
        <w:tc>
          <w:tcPr>
            <w:tcW w:w="3109" w:type="dxa"/>
            <w:tcBorders>
              <w:top w:val="single" w:sz="12" w:space="0" w:color="auto"/>
              <w:bottom w:val="single" w:sz="12" w:space="0" w:color="auto"/>
              <w:right w:val="single" w:sz="12" w:space="0" w:color="auto"/>
            </w:tcBorders>
          </w:tcPr>
          <w:p w14:paraId="00E1EB64" w14:textId="77777777" w:rsidR="001D51AB" w:rsidRPr="00CE686B" w:rsidRDefault="001D51AB" w:rsidP="00964F37">
            <w:pPr>
              <w:snapToGrid w:val="0"/>
              <w:spacing w:line="480" w:lineRule="auto"/>
              <w:rPr>
                <w:rFonts w:eastAsia="標楷體"/>
                <w:szCs w:val="24"/>
              </w:rPr>
            </w:pPr>
            <w:r w:rsidRPr="00CE686B">
              <w:rPr>
                <w:rFonts w:eastAsia="標楷體"/>
                <w:szCs w:val="24"/>
              </w:rPr>
              <w:t>院長核章</w:t>
            </w:r>
          </w:p>
          <w:p w14:paraId="761006DC" w14:textId="77777777" w:rsidR="001D51AB" w:rsidRPr="00CE686B" w:rsidRDefault="001D51AB" w:rsidP="00964F37">
            <w:pPr>
              <w:snapToGrid w:val="0"/>
              <w:spacing w:line="480" w:lineRule="auto"/>
              <w:rPr>
                <w:rFonts w:eastAsia="標楷體"/>
                <w:strike/>
                <w:szCs w:val="24"/>
              </w:rPr>
            </w:pPr>
          </w:p>
        </w:tc>
      </w:tr>
    </w:tbl>
    <w:p w14:paraId="731D8D02" w14:textId="77777777" w:rsidR="001D51AB" w:rsidRPr="00CE686B" w:rsidRDefault="001D51AB" w:rsidP="001D51AB">
      <w:pPr>
        <w:snapToGrid w:val="0"/>
        <w:spacing w:line="240" w:lineRule="atLeast"/>
        <w:rPr>
          <w:rFonts w:eastAsia="標楷體"/>
          <w:b/>
          <w:bCs/>
          <w:sz w:val="22"/>
        </w:rPr>
      </w:pPr>
      <w:proofErr w:type="gramStart"/>
      <w:r w:rsidRPr="00CE686B">
        <w:rPr>
          <w:rFonts w:eastAsia="標楷體"/>
          <w:b/>
          <w:bCs/>
          <w:sz w:val="22"/>
        </w:rPr>
        <w:t>註</w:t>
      </w:r>
      <w:proofErr w:type="gramEnd"/>
      <w:r w:rsidRPr="00CE686B">
        <w:rPr>
          <w:rFonts w:eastAsia="標楷體"/>
          <w:b/>
          <w:bCs/>
          <w:sz w:val="22"/>
        </w:rPr>
        <w:t>：</w:t>
      </w:r>
    </w:p>
    <w:p w14:paraId="4FB780FC" w14:textId="77777777" w:rsidR="001D51AB" w:rsidRPr="00CE686B" w:rsidRDefault="001D51AB" w:rsidP="001D51AB">
      <w:pPr>
        <w:numPr>
          <w:ilvl w:val="0"/>
          <w:numId w:val="7"/>
        </w:numPr>
        <w:adjustRightInd/>
        <w:snapToGrid w:val="0"/>
        <w:spacing w:line="240" w:lineRule="atLeast"/>
        <w:jc w:val="both"/>
        <w:textAlignment w:val="auto"/>
        <w:rPr>
          <w:rFonts w:eastAsia="標楷體"/>
          <w:b/>
          <w:sz w:val="22"/>
        </w:rPr>
      </w:pPr>
      <w:r w:rsidRPr="00CE686B">
        <w:rPr>
          <w:rFonts w:eastAsia="標楷體"/>
          <w:b/>
          <w:sz w:val="22"/>
        </w:rPr>
        <w:t>依「國立臺灣大學藥學專業學院發展永續基金補助新進教師創始研究經費及搬遷費用要點」，本經費補助每人以申請乙次</w:t>
      </w:r>
      <w:r w:rsidRPr="00CE686B">
        <w:rPr>
          <w:rFonts w:eastAsia="標楷體"/>
          <w:b/>
          <w:sz w:val="22"/>
          <w:lang w:eastAsia="zh-HK"/>
        </w:rPr>
        <w:t>為限</w:t>
      </w:r>
      <w:r w:rsidRPr="00CE686B">
        <w:rPr>
          <w:rFonts w:eastAsia="標楷體"/>
          <w:b/>
          <w:sz w:val="22"/>
        </w:rPr>
        <w:t>。</w:t>
      </w:r>
    </w:p>
    <w:p w14:paraId="4DDC15BE" w14:textId="77777777" w:rsidR="001D51AB" w:rsidRPr="00CE686B" w:rsidRDefault="001D51AB" w:rsidP="001D51AB">
      <w:pPr>
        <w:numPr>
          <w:ilvl w:val="0"/>
          <w:numId w:val="7"/>
        </w:numPr>
        <w:adjustRightInd/>
        <w:snapToGrid w:val="0"/>
        <w:spacing w:line="240" w:lineRule="atLeast"/>
        <w:jc w:val="both"/>
        <w:textAlignment w:val="auto"/>
        <w:rPr>
          <w:rFonts w:eastAsia="標楷體"/>
          <w:sz w:val="22"/>
        </w:rPr>
      </w:pPr>
      <w:r w:rsidRPr="00CE686B">
        <w:rPr>
          <w:rFonts w:eastAsia="標楷體"/>
          <w:sz w:val="22"/>
        </w:rPr>
        <w:t>各項費用支應請依校內相關規定辦理。</w:t>
      </w:r>
    </w:p>
    <w:p w14:paraId="0F3AFDD5" w14:textId="77777777" w:rsidR="001D51AB" w:rsidRPr="00CE686B" w:rsidRDefault="001D51AB" w:rsidP="001D51AB">
      <w:pPr>
        <w:numPr>
          <w:ilvl w:val="0"/>
          <w:numId w:val="7"/>
        </w:numPr>
        <w:adjustRightInd/>
        <w:snapToGrid w:val="0"/>
        <w:spacing w:line="240" w:lineRule="atLeast"/>
        <w:jc w:val="both"/>
        <w:textAlignment w:val="auto"/>
        <w:rPr>
          <w:rFonts w:eastAsia="標楷體"/>
          <w:sz w:val="22"/>
        </w:rPr>
      </w:pPr>
      <w:r w:rsidRPr="00CE686B">
        <w:rPr>
          <w:rFonts w:eastAsia="標楷體"/>
          <w:sz w:val="22"/>
        </w:rPr>
        <w:t>本經費不得用於主持費用、內部場地費、水電費、電話費、本校人員出席費、稿費、審查費、工作費、引言人費、諮詢費及編制人員加班費。</w:t>
      </w:r>
    </w:p>
    <w:p w14:paraId="652885C1" w14:textId="77777777" w:rsidR="001D51AB" w:rsidRPr="00CE686B" w:rsidRDefault="001D51AB" w:rsidP="001D51AB">
      <w:pPr>
        <w:numPr>
          <w:ilvl w:val="0"/>
          <w:numId w:val="7"/>
        </w:numPr>
        <w:adjustRightInd/>
        <w:snapToGrid w:val="0"/>
        <w:spacing w:line="240" w:lineRule="atLeast"/>
        <w:jc w:val="both"/>
        <w:textAlignment w:val="auto"/>
        <w:rPr>
          <w:rFonts w:eastAsia="標楷體"/>
          <w:sz w:val="22"/>
        </w:rPr>
      </w:pPr>
      <w:r w:rsidRPr="00CE686B">
        <w:rPr>
          <w:rFonts w:eastAsia="標楷體"/>
          <w:sz w:val="22"/>
        </w:rPr>
        <w:t>本計畫購置新臺幣壹萬元以上且耐用年限</w:t>
      </w:r>
      <w:r w:rsidRPr="00CE686B">
        <w:rPr>
          <w:rFonts w:eastAsia="標楷體"/>
          <w:sz w:val="22"/>
        </w:rPr>
        <w:t>2</w:t>
      </w:r>
      <w:r w:rsidRPr="00CE686B">
        <w:rPr>
          <w:rFonts w:eastAsia="標楷體"/>
          <w:sz w:val="22"/>
        </w:rPr>
        <w:t>年以上之儀器暨設備屬資本門。</w:t>
      </w:r>
    </w:p>
    <w:p w14:paraId="6DF37742" w14:textId="75EF9E07" w:rsidR="00535062" w:rsidRPr="00865C88" w:rsidRDefault="001D51AB" w:rsidP="001B1630">
      <w:pPr>
        <w:numPr>
          <w:ilvl w:val="0"/>
          <w:numId w:val="7"/>
        </w:numPr>
        <w:adjustRightInd/>
        <w:snapToGrid w:val="0"/>
        <w:spacing w:line="240" w:lineRule="atLeast"/>
        <w:jc w:val="both"/>
        <w:textAlignment w:val="auto"/>
        <w:rPr>
          <w:rFonts w:eastAsia="標楷體"/>
          <w:sz w:val="26"/>
          <w:szCs w:val="26"/>
        </w:rPr>
      </w:pPr>
      <w:r w:rsidRPr="00865C88">
        <w:rPr>
          <w:rFonts w:eastAsia="標楷體"/>
          <w:sz w:val="22"/>
        </w:rPr>
        <w:t>審核結束本院通知醫學院會計組進行相關經費報支。</w:t>
      </w:r>
      <w:bookmarkStart w:id="0" w:name="_GoBack"/>
      <w:bookmarkEnd w:id="0"/>
    </w:p>
    <w:sectPr w:rsidR="00535062" w:rsidRPr="00865C88" w:rsidSect="00865C88">
      <w:pgSz w:w="11906" w:h="16838"/>
      <w:pgMar w:top="1134" w:right="1701" w:bottom="992"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7BD172" w16cid:durableId="22A5D3F2"/>
  <w16cid:commentId w16cid:paraId="7B6C8923" w16cid:durableId="22A5D20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6DB2" w14:textId="77777777" w:rsidR="00F91CBB" w:rsidRDefault="00F91CBB" w:rsidP="006823D4">
      <w:pPr>
        <w:spacing w:line="240" w:lineRule="auto"/>
      </w:pPr>
      <w:r>
        <w:separator/>
      </w:r>
    </w:p>
  </w:endnote>
  <w:endnote w:type="continuationSeparator" w:id="0">
    <w:p w14:paraId="22ED668C" w14:textId="77777777" w:rsidR="00F91CBB" w:rsidRDefault="00F91CBB" w:rsidP="00682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Microsoft JhengHei UI"/>
    <w:panose1 w:val="03000509000000000000"/>
    <w:charset w:val="88"/>
    <w:family w:val="script"/>
    <w:pitch w:val="fixed"/>
    <w:sig w:usb0="F1002BFF" w:usb1="3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83C75" w14:textId="77777777" w:rsidR="00F91CBB" w:rsidRDefault="00F91CBB" w:rsidP="006823D4">
      <w:pPr>
        <w:spacing w:line="240" w:lineRule="auto"/>
      </w:pPr>
      <w:r>
        <w:separator/>
      </w:r>
    </w:p>
  </w:footnote>
  <w:footnote w:type="continuationSeparator" w:id="0">
    <w:p w14:paraId="1097BF18" w14:textId="77777777" w:rsidR="00F91CBB" w:rsidRDefault="00F91CBB" w:rsidP="006823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9AB"/>
    <w:multiLevelType w:val="hybridMultilevel"/>
    <w:tmpl w:val="71ECE1FC"/>
    <w:lvl w:ilvl="0" w:tplc="AAE005D0">
      <w:start w:val="1"/>
      <w:numFmt w:val="decimal"/>
      <w:lvlText w:val="%1."/>
      <w:lvlJc w:val="left"/>
      <w:pPr>
        <w:ind w:left="2628"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154233F6"/>
    <w:multiLevelType w:val="hybridMultilevel"/>
    <w:tmpl w:val="21CC0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5D3BDF"/>
    <w:multiLevelType w:val="hybridMultilevel"/>
    <w:tmpl w:val="4AEA60B4"/>
    <w:lvl w:ilvl="0" w:tplc="5A9EB0E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33557E"/>
    <w:multiLevelType w:val="hybridMultilevel"/>
    <w:tmpl w:val="E8D037A8"/>
    <w:lvl w:ilvl="0" w:tplc="0409000F">
      <w:start w:val="1"/>
      <w:numFmt w:val="decimal"/>
      <w:lvlText w:val="%1."/>
      <w:lvlJc w:val="left"/>
      <w:pPr>
        <w:ind w:left="1350" w:hanging="63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69F04DD"/>
    <w:multiLevelType w:val="hybridMultilevel"/>
    <w:tmpl w:val="1C58D544"/>
    <w:lvl w:ilvl="0" w:tplc="09C62FE8">
      <w:start w:val="1"/>
      <w:numFmt w:val="decimal"/>
      <w:lvlText w:val="%1."/>
      <w:lvlJc w:val="left"/>
      <w:pPr>
        <w:ind w:left="720" w:hanging="720"/>
      </w:pPr>
      <w:rPr>
        <w:rFonts w:hint="default"/>
      </w:rPr>
    </w:lvl>
    <w:lvl w:ilvl="1" w:tplc="2D1AC4F8">
      <w:start w:val="1"/>
      <w:numFmt w:val="decimal"/>
      <w:lvlText w:val="%2."/>
      <w:lvlJc w:val="left"/>
      <w:pPr>
        <w:ind w:left="840" w:hanging="360"/>
      </w:pPr>
      <w:rPr>
        <w:rFonts w:ascii="Times New Roman" w:hAnsi="Times New Roman" w:cs="Times New Roman" w:hint="default"/>
      </w:rPr>
    </w:lvl>
    <w:lvl w:ilvl="2" w:tplc="480EBA0E">
      <w:start w:val="3"/>
      <w:numFmt w:val="taiwaneseCountingThousand"/>
      <w:lvlText w:val="（%3）"/>
      <w:lvlJc w:val="left"/>
      <w:pPr>
        <w:ind w:left="1815" w:hanging="855"/>
      </w:pPr>
      <w:rPr>
        <w:rFonts w:hint="default"/>
      </w:rPr>
    </w:lvl>
    <w:lvl w:ilvl="3" w:tplc="C23E63DA">
      <w:start w:val="1"/>
      <w:numFmt w:val="taiwaneseCountingThousand"/>
      <w:lvlText w:val="第%4條、"/>
      <w:lvlJc w:val="left"/>
      <w:pPr>
        <w:ind w:left="2580" w:hanging="114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11ECD"/>
    <w:multiLevelType w:val="hybridMultilevel"/>
    <w:tmpl w:val="EAD6A316"/>
    <w:lvl w:ilvl="0" w:tplc="16F2B7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493ACE"/>
    <w:multiLevelType w:val="hybridMultilevel"/>
    <w:tmpl w:val="CAE8D54E"/>
    <w:lvl w:ilvl="0" w:tplc="0409000F">
      <w:start w:val="1"/>
      <w:numFmt w:val="decimal"/>
      <w:lvlText w:val="%1."/>
      <w:lvlJc w:val="left"/>
      <w:pPr>
        <w:ind w:left="480" w:hanging="480"/>
      </w:pPr>
    </w:lvl>
    <w:lvl w:ilvl="1" w:tplc="8F2031B0">
      <w:start w:val="1"/>
      <w:numFmt w:val="taiwaneseCountingThousand"/>
      <w:lvlText w:val="(%2)"/>
      <w:lvlJc w:val="left"/>
      <w:pPr>
        <w:ind w:left="945" w:hanging="46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679E5"/>
    <w:multiLevelType w:val="hybridMultilevel"/>
    <w:tmpl w:val="56B2769E"/>
    <w:lvl w:ilvl="0" w:tplc="55C25BF6">
      <w:start w:val="1"/>
      <w:numFmt w:val="taiwaneseCountingThousand"/>
      <w:lvlText w:val="(%1)"/>
      <w:lvlJc w:val="left"/>
      <w:pPr>
        <w:ind w:left="1440" w:hanging="720"/>
      </w:pPr>
      <w:rPr>
        <w:rFonts w:ascii="Arial" w:eastAsia="標楷體" w:hAnsi="Arial" w:hint="default"/>
        <w:sz w:val="24"/>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6AD7E61"/>
    <w:multiLevelType w:val="hybridMultilevel"/>
    <w:tmpl w:val="A1C6A72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EB6430"/>
    <w:multiLevelType w:val="hybridMultilevel"/>
    <w:tmpl w:val="A7AC2472"/>
    <w:lvl w:ilvl="0" w:tplc="98CA2DA2">
      <w:start w:val="1"/>
      <w:numFmt w:val="decimal"/>
      <w:lvlText w:val="%1."/>
      <w:lvlJc w:val="left"/>
      <w:pPr>
        <w:ind w:left="1020" w:hanging="420"/>
      </w:pPr>
      <w:rPr>
        <w:rFonts w:ascii="Times New Roman" w:hAnsi="Times New Roman"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3D91318A"/>
    <w:multiLevelType w:val="hybridMultilevel"/>
    <w:tmpl w:val="1B68C002"/>
    <w:lvl w:ilvl="0" w:tplc="8B7A722A">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1" w15:restartNumberingAfterBreak="0">
    <w:nsid w:val="3E573DF2"/>
    <w:multiLevelType w:val="hybridMultilevel"/>
    <w:tmpl w:val="4920BF36"/>
    <w:lvl w:ilvl="0" w:tplc="F0800B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E760827"/>
    <w:multiLevelType w:val="hybridMultilevel"/>
    <w:tmpl w:val="D7CC646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923457"/>
    <w:multiLevelType w:val="hybridMultilevel"/>
    <w:tmpl w:val="45621288"/>
    <w:lvl w:ilvl="0" w:tplc="5A9EB0E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9625B3"/>
    <w:multiLevelType w:val="hybridMultilevel"/>
    <w:tmpl w:val="BE7E71FA"/>
    <w:lvl w:ilvl="0" w:tplc="6024D634">
      <w:start w:val="1"/>
      <w:numFmt w:val="taiwaneseCountingThousand"/>
      <w:lvlText w:val="(%1)"/>
      <w:lvlJc w:val="left"/>
      <w:pPr>
        <w:ind w:left="480" w:hanging="48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CD6697A"/>
    <w:multiLevelType w:val="hybridMultilevel"/>
    <w:tmpl w:val="17626AB6"/>
    <w:lvl w:ilvl="0" w:tplc="04090015">
      <w:start w:val="1"/>
      <w:numFmt w:val="taiwaneseCountingThousand"/>
      <w:lvlText w:val="%1、"/>
      <w:lvlJc w:val="left"/>
      <w:pPr>
        <w:ind w:left="480" w:hanging="480"/>
      </w:pPr>
      <w:rPr>
        <w:rFonts w:hint="default"/>
      </w:rPr>
    </w:lvl>
    <w:lvl w:ilvl="1" w:tplc="5A9EB0EC">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B41FFF"/>
    <w:multiLevelType w:val="hybridMultilevel"/>
    <w:tmpl w:val="B56C8F7C"/>
    <w:lvl w:ilvl="0" w:tplc="6024D634">
      <w:start w:val="1"/>
      <w:numFmt w:val="taiwaneseCountingThousand"/>
      <w:lvlText w:val="(%1)"/>
      <w:lvlJc w:val="left"/>
      <w:pPr>
        <w:ind w:left="720" w:hanging="720"/>
      </w:pPr>
      <w:rPr>
        <w:rFonts w:ascii="Calibri" w:eastAsia="標楷體" w:hAnsi="Calibri" w:cs="Calibri"/>
      </w:rPr>
    </w:lvl>
    <w:lvl w:ilvl="1" w:tplc="09C62FE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AC3EDB"/>
    <w:multiLevelType w:val="hybridMultilevel"/>
    <w:tmpl w:val="29DC2006"/>
    <w:lvl w:ilvl="0" w:tplc="9CEEECFC">
      <w:start w:val="1"/>
      <w:numFmt w:val="taiwaneseCountingThousand"/>
      <w:lvlText w:val="%1、"/>
      <w:lvlJc w:val="left"/>
      <w:pPr>
        <w:ind w:left="720" w:hanging="720"/>
      </w:pPr>
      <w:rPr>
        <w:rFonts w:ascii="Times New Roman" w:eastAsia="標楷體" w:hAnsi="Times New Roman" w:cs="Times New Roman"/>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A04408"/>
    <w:multiLevelType w:val="hybridMultilevel"/>
    <w:tmpl w:val="B9847EF0"/>
    <w:lvl w:ilvl="0" w:tplc="315E3F84">
      <w:start w:val="1"/>
      <w:numFmt w:val="decimal"/>
      <w:lvlText w:val="%1."/>
      <w:lvlJc w:val="left"/>
      <w:pPr>
        <w:ind w:left="1020" w:hanging="420"/>
      </w:pPr>
      <w:rPr>
        <w:rFonts w:ascii="Times New Roman" w:hAnsi="Times New Roman" w:cs="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65204A4C"/>
    <w:multiLevelType w:val="hybridMultilevel"/>
    <w:tmpl w:val="FB847E7E"/>
    <w:lvl w:ilvl="0" w:tplc="974600B0">
      <w:start w:val="1"/>
      <w:numFmt w:val="taiwaneseCountingThousand"/>
      <w:lvlText w:val="(%1)"/>
      <w:lvlJc w:val="left"/>
      <w:pPr>
        <w:ind w:left="1440" w:hanging="720"/>
      </w:pPr>
      <w:rPr>
        <w:rFonts w:ascii="Arial" w:eastAsia="標楷體" w:hAnsi="Arial"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57187D"/>
    <w:multiLevelType w:val="hybridMultilevel"/>
    <w:tmpl w:val="70C6D1F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8C178DB"/>
    <w:multiLevelType w:val="hybridMultilevel"/>
    <w:tmpl w:val="16AAF1CC"/>
    <w:lvl w:ilvl="0" w:tplc="BA76D366">
      <w:start w:val="1"/>
      <w:numFmt w:val="decimal"/>
      <w:lvlText w:val="%1."/>
      <w:lvlJc w:val="left"/>
      <w:pPr>
        <w:ind w:left="540" w:hanging="360"/>
      </w:pPr>
      <w:rPr>
        <w:rFonts w:ascii="Times New Roman" w:hAnsi="Times New Roman" w:cs="Times New Roman" w:hint="default"/>
      </w:rPr>
    </w:lvl>
    <w:lvl w:ilvl="1" w:tplc="1556D428">
      <w:start w:val="2"/>
      <w:numFmt w:val="bullet"/>
      <w:lvlText w:val="□"/>
      <w:lvlJc w:val="left"/>
      <w:pPr>
        <w:ind w:left="1020" w:hanging="360"/>
      </w:pPr>
      <w:rPr>
        <w:rFonts w:ascii="標楷體" w:eastAsia="標楷體" w:hAnsi="標楷體" w:cs="Times New Roman" w:hint="eastAsia"/>
      </w:r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2" w15:restartNumberingAfterBreak="0">
    <w:nsid w:val="69AD5F1F"/>
    <w:multiLevelType w:val="hybridMultilevel"/>
    <w:tmpl w:val="EC2AAD1E"/>
    <w:lvl w:ilvl="0" w:tplc="F0800B7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19062D8"/>
    <w:multiLevelType w:val="hybridMultilevel"/>
    <w:tmpl w:val="0B3EC928"/>
    <w:lvl w:ilvl="0" w:tplc="48B25CCA">
      <w:start w:val="1"/>
      <w:numFmt w:val="taiwaneseCountingThousand"/>
      <w:lvlText w:val="第%1條"/>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2765ACA"/>
    <w:multiLevelType w:val="hybridMultilevel"/>
    <w:tmpl w:val="BE7E71FA"/>
    <w:lvl w:ilvl="0" w:tplc="6024D634">
      <w:start w:val="1"/>
      <w:numFmt w:val="taiwaneseCountingThousand"/>
      <w:lvlText w:val="(%1)"/>
      <w:lvlJc w:val="left"/>
      <w:pPr>
        <w:ind w:left="480" w:hanging="480"/>
      </w:pPr>
      <w:rPr>
        <w:rFonts w:ascii="Calibri" w:eastAsia="標楷體" w:hAnsi="Calibri" w:cs="Calibr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104F83"/>
    <w:multiLevelType w:val="hybridMultilevel"/>
    <w:tmpl w:val="39A0FB68"/>
    <w:lvl w:ilvl="0" w:tplc="DB9A2B6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871CF2"/>
    <w:multiLevelType w:val="hybridMultilevel"/>
    <w:tmpl w:val="4874F722"/>
    <w:lvl w:ilvl="0" w:tplc="6456A7D0">
      <w:start w:val="3"/>
      <w:numFmt w:val="taiwaneseCountingThousand"/>
      <w:lvlText w:val="第%1條、"/>
      <w:lvlJc w:val="left"/>
      <w:pPr>
        <w:ind w:left="1140" w:hanging="114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4A0F86"/>
    <w:multiLevelType w:val="hybridMultilevel"/>
    <w:tmpl w:val="E1D68E1C"/>
    <w:lvl w:ilvl="0" w:tplc="29EA670E">
      <w:start w:val="1"/>
      <w:numFmt w:val="decimal"/>
      <w:pStyle w:val="1"/>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0"/>
  </w:num>
  <w:num w:numId="3">
    <w:abstractNumId w:val="17"/>
  </w:num>
  <w:num w:numId="4">
    <w:abstractNumId w:val="3"/>
  </w:num>
  <w:num w:numId="5">
    <w:abstractNumId w:val="5"/>
  </w:num>
  <w:num w:numId="6">
    <w:abstractNumId w:val="25"/>
  </w:num>
  <w:num w:numId="7">
    <w:abstractNumId w:val="12"/>
  </w:num>
  <w:num w:numId="8">
    <w:abstractNumId w:val="24"/>
  </w:num>
  <w:num w:numId="9">
    <w:abstractNumId w:val="4"/>
  </w:num>
  <w:num w:numId="10">
    <w:abstractNumId w:val="18"/>
  </w:num>
  <w:num w:numId="11">
    <w:abstractNumId w:val="9"/>
  </w:num>
  <w:num w:numId="12">
    <w:abstractNumId w:val="21"/>
  </w:num>
  <w:num w:numId="13">
    <w:abstractNumId w:val="14"/>
  </w:num>
  <w:num w:numId="14">
    <w:abstractNumId w:val="7"/>
  </w:num>
  <w:num w:numId="15">
    <w:abstractNumId w:val="6"/>
  </w:num>
  <w:num w:numId="16">
    <w:abstractNumId w:val="0"/>
  </w:num>
  <w:num w:numId="17">
    <w:abstractNumId w:val="8"/>
  </w:num>
  <w:num w:numId="18">
    <w:abstractNumId w:val="19"/>
  </w:num>
  <w:num w:numId="19">
    <w:abstractNumId w:val="15"/>
  </w:num>
  <w:num w:numId="20">
    <w:abstractNumId w:val="2"/>
  </w:num>
  <w:num w:numId="21">
    <w:abstractNumId w:val="13"/>
  </w:num>
  <w:num w:numId="22">
    <w:abstractNumId w:val="26"/>
  </w:num>
  <w:num w:numId="23">
    <w:abstractNumId w:val="16"/>
  </w:num>
  <w:num w:numId="24">
    <w:abstractNumId w:val="22"/>
  </w:num>
  <w:num w:numId="25">
    <w:abstractNumId w:val="11"/>
  </w:num>
  <w:num w:numId="26">
    <w:abstractNumId w:val="20"/>
  </w:num>
  <w:num w:numId="27">
    <w:abstractNumId w:val="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F3"/>
    <w:rsid w:val="00001BDA"/>
    <w:rsid w:val="00010A64"/>
    <w:rsid w:val="00035EEE"/>
    <w:rsid w:val="00163892"/>
    <w:rsid w:val="001B35E0"/>
    <w:rsid w:val="001C68AC"/>
    <w:rsid w:val="001D51AB"/>
    <w:rsid w:val="001F100B"/>
    <w:rsid w:val="001F687E"/>
    <w:rsid w:val="00232003"/>
    <w:rsid w:val="00241273"/>
    <w:rsid w:val="002562D4"/>
    <w:rsid w:val="00257BED"/>
    <w:rsid w:val="00270273"/>
    <w:rsid w:val="00280E1D"/>
    <w:rsid w:val="002A6656"/>
    <w:rsid w:val="002B299B"/>
    <w:rsid w:val="002E6453"/>
    <w:rsid w:val="002F0EE3"/>
    <w:rsid w:val="00315E28"/>
    <w:rsid w:val="00346CC9"/>
    <w:rsid w:val="00355E34"/>
    <w:rsid w:val="00364D61"/>
    <w:rsid w:val="003716E2"/>
    <w:rsid w:val="00371933"/>
    <w:rsid w:val="00382A08"/>
    <w:rsid w:val="003B15EC"/>
    <w:rsid w:val="003D2304"/>
    <w:rsid w:val="004440BB"/>
    <w:rsid w:val="004457F3"/>
    <w:rsid w:val="00447ED9"/>
    <w:rsid w:val="00452669"/>
    <w:rsid w:val="00473C83"/>
    <w:rsid w:val="00477D94"/>
    <w:rsid w:val="0049456E"/>
    <w:rsid w:val="004A778D"/>
    <w:rsid w:val="004C0E48"/>
    <w:rsid w:val="004C79A2"/>
    <w:rsid w:val="004E2C2D"/>
    <w:rsid w:val="00504326"/>
    <w:rsid w:val="00505CB7"/>
    <w:rsid w:val="005171A1"/>
    <w:rsid w:val="00535062"/>
    <w:rsid w:val="00541837"/>
    <w:rsid w:val="005C2617"/>
    <w:rsid w:val="005C7B62"/>
    <w:rsid w:val="005E7620"/>
    <w:rsid w:val="005F0074"/>
    <w:rsid w:val="00604C43"/>
    <w:rsid w:val="00631EE9"/>
    <w:rsid w:val="006549C8"/>
    <w:rsid w:val="0066091A"/>
    <w:rsid w:val="006823D4"/>
    <w:rsid w:val="006B101B"/>
    <w:rsid w:val="006B5183"/>
    <w:rsid w:val="006D02BA"/>
    <w:rsid w:val="006E4F7B"/>
    <w:rsid w:val="006F7480"/>
    <w:rsid w:val="00717CC6"/>
    <w:rsid w:val="00727154"/>
    <w:rsid w:val="00734478"/>
    <w:rsid w:val="007362CB"/>
    <w:rsid w:val="00757389"/>
    <w:rsid w:val="00777CDE"/>
    <w:rsid w:val="00783207"/>
    <w:rsid w:val="007958AF"/>
    <w:rsid w:val="007B3CD1"/>
    <w:rsid w:val="007B5979"/>
    <w:rsid w:val="0080439B"/>
    <w:rsid w:val="00830E0F"/>
    <w:rsid w:val="00865C88"/>
    <w:rsid w:val="0088119D"/>
    <w:rsid w:val="008915C8"/>
    <w:rsid w:val="008B54A2"/>
    <w:rsid w:val="009062E3"/>
    <w:rsid w:val="0092202D"/>
    <w:rsid w:val="00922EE4"/>
    <w:rsid w:val="0098201F"/>
    <w:rsid w:val="009A796C"/>
    <w:rsid w:val="009C3467"/>
    <w:rsid w:val="009C387E"/>
    <w:rsid w:val="00A0470F"/>
    <w:rsid w:val="00A150F2"/>
    <w:rsid w:val="00A41650"/>
    <w:rsid w:val="00A5239C"/>
    <w:rsid w:val="00A62A3E"/>
    <w:rsid w:val="00A73A19"/>
    <w:rsid w:val="00AE3A0D"/>
    <w:rsid w:val="00B25812"/>
    <w:rsid w:val="00B57E8F"/>
    <w:rsid w:val="00B6209D"/>
    <w:rsid w:val="00B62303"/>
    <w:rsid w:val="00B7390F"/>
    <w:rsid w:val="00B7500C"/>
    <w:rsid w:val="00BB16E6"/>
    <w:rsid w:val="00BB1D5E"/>
    <w:rsid w:val="00BE1482"/>
    <w:rsid w:val="00C452E1"/>
    <w:rsid w:val="00C47BB8"/>
    <w:rsid w:val="00C813E3"/>
    <w:rsid w:val="00CE686B"/>
    <w:rsid w:val="00D04714"/>
    <w:rsid w:val="00D17B49"/>
    <w:rsid w:val="00D434A5"/>
    <w:rsid w:val="00D53A9F"/>
    <w:rsid w:val="00D94AC4"/>
    <w:rsid w:val="00DA2CBD"/>
    <w:rsid w:val="00DE076E"/>
    <w:rsid w:val="00E03CF3"/>
    <w:rsid w:val="00E32398"/>
    <w:rsid w:val="00E57C09"/>
    <w:rsid w:val="00E61DF8"/>
    <w:rsid w:val="00E6699F"/>
    <w:rsid w:val="00F45F6E"/>
    <w:rsid w:val="00F61DA1"/>
    <w:rsid w:val="00F64707"/>
    <w:rsid w:val="00F85774"/>
    <w:rsid w:val="00F91CBB"/>
    <w:rsid w:val="00FB71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F35E0"/>
  <w15:docId w15:val="{42A0F650-0CB8-4E96-8006-0120624E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CF3"/>
    <w:pPr>
      <w:widowControl w:val="0"/>
      <w:adjustRightInd w:val="0"/>
      <w:spacing w:line="360" w:lineRule="atLeast"/>
      <w:textAlignment w:val="baseline"/>
    </w:pPr>
    <w:rPr>
      <w:rFonts w:ascii="Times New Roman" w:eastAsia="華康楷書體W5" w:hAnsi="Times New Roman" w:cs="Times New Roman"/>
      <w:kern w:val="0"/>
      <w:szCs w:val="20"/>
    </w:rPr>
  </w:style>
  <w:style w:type="paragraph" w:styleId="10">
    <w:name w:val="heading 1"/>
    <w:basedOn w:val="a"/>
    <w:next w:val="a"/>
    <w:link w:val="11"/>
    <w:uiPriority w:val="9"/>
    <w:qFormat/>
    <w:rsid w:val="00010A64"/>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3D4"/>
    <w:pPr>
      <w:tabs>
        <w:tab w:val="center" w:pos="4153"/>
        <w:tab w:val="right" w:pos="8306"/>
      </w:tabs>
      <w:snapToGrid w:val="0"/>
    </w:pPr>
    <w:rPr>
      <w:sz w:val="20"/>
    </w:rPr>
  </w:style>
  <w:style w:type="character" w:customStyle="1" w:styleId="a4">
    <w:name w:val="頁首 字元"/>
    <w:basedOn w:val="a0"/>
    <w:link w:val="a3"/>
    <w:uiPriority w:val="99"/>
    <w:rsid w:val="006823D4"/>
    <w:rPr>
      <w:rFonts w:ascii="Times New Roman" w:eastAsia="華康楷書體W5" w:hAnsi="Times New Roman" w:cs="Times New Roman"/>
      <w:kern w:val="0"/>
      <w:sz w:val="20"/>
      <w:szCs w:val="20"/>
    </w:rPr>
  </w:style>
  <w:style w:type="paragraph" w:styleId="a5">
    <w:name w:val="footer"/>
    <w:basedOn w:val="a"/>
    <w:link w:val="a6"/>
    <w:uiPriority w:val="99"/>
    <w:unhideWhenUsed/>
    <w:rsid w:val="006823D4"/>
    <w:pPr>
      <w:tabs>
        <w:tab w:val="center" w:pos="4153"/>
        <w:tab w:val="right" w:pos="8306"/>
      </w:tabs>
      <w:snapToGrid w:val="0"/>
    </w:pPr>
    <w:rPr>
      <w:sz w:val="20"/>
    </w:rPr>
  </w:style>
  <w:style w:type="character" w:customStyle="1" w:styleId="a6">
    <w:name w:val="頁尾 字元"/>
    <w:basedOn w:val="a0"/>
    <w:link w:val="a5"/>
    <w:uiPriority w:val="99"/>
    <w:rsid w:val="006823D4"/>
    <w:rPr>
      <w:rFonts w:ascii="Times New Roman" w:eastAsia="華康楷書體W5" w:hAnsi="Times New Roman" w:cs="Times New Roman"/>
      <w:kern w:val="0"/>
      <w:sz w:val="20"/>
      <w:szCs w:val="20"/>
    </w:rPr>
  </w:style>
  <w:style w:type="paragraph" w:styleId="a7">
    <w:name w:val="List Paragraph"/>
    <w:basedOn w:val="a"/>
    <w:link w:val="a8"/>
    <w:uiPriority w:val="34"/>
    <w:qFormat/>
    <w:rsid w:val="00355E34"/>
    <w:pPr>
      <w:widowControl/>
      <w:adjustRightInd/>
      <w:spacing w:line="240" w:lineRule="auto"/>
      <w:ind w:leftChars="200" w:left="480"/>
      <w:textAlignment w:val="auto"/>
    </w:pPr>
    <w:rPr>
      <w:rFonts w:ascii="Calibri" w:eastAsia="新細明體" w:hAnsi="Calibri" w:cs="新細明體"/>
      <w:szCs w:val="24"/>
    </w:rPr>
  </w:style>
  <w:style w:type="character" w:customStyle="1" w:styleId="a8">
    <w:name w:val="清單段落 字元"/>
    <w:link w:val="a7"/>
    <w:uiPriority w:val="34"/>
    <w:rsid w:val="00F85774"/>
    <w:rPr>
      <w:rFonts w:ascii="Calibri" w:eastAsia="新細明體" w:hAnsi="Calibri" w:cs="新細明體"/>
      <w:kern w:val="0"/>
      <w:szCs w:val="24"/>
    </w:rPr>
  </w:style>
  <w:style w:type="character" w:customStyle="1" w:styleId="11">
    <w:name w:val="標題 1 字元"/>
    <w:basedOn w:val="a0"/>
    <w:link w:val="10"/>
    <w:uiPriority w:val="9"/>
    <w:rsid w:val="00010A64"/>
    <w:rPr>
      <w:rFonts w:asciiTheme="majorHAnsi" w:eastAsiaTheme="majorEastAsia" w:hAnsiTheme="majorHAnsi" w:cstheme="majorBidi"/>
      <w:b/>
      <w:bCs/>
      <w:kern w:val="52"/>
      <w:sz w:val="52"/>
      <w:szCs w:val="52"/>
    </w:rPr>
  </w:style>
  <w:style w:type="paragraph" w:styleId="a9">
    <w:name w:val="TOC Heading"/>
    <w:basedOn w:val="10"/>
    <w:next w:val="a"/>
    <w:uiPriority w:val="39"/>
    <w:unhideWhenUsed/>
    <w:qFormat/>
    <w:rsid w:val="0080439B"/>
    <w:pPr>
      <w:keepLines/>
      <w:widowControl/>
      <w:adjustRightInd/>
      <w:spacing w:before="240" w:after="0" w:line="259" w:lineRule="auto"/>
      <w:textAlignment w:val="auto"/>
      <w:outlineLvl w:val="9"/>
    </w:pPr>
    <w:rPr>
      <w:b w:val="0"/>
      <w:bCs w:val="0"/>
      <w:color w:val="2E74B5" w:themeColor="accent1" w:themeShade="BF"/>
      <w:kern w:val="0"/>
      <w:sz w:val="32"/>
      <w:szCs w:val="32"/>
    </w:rPr>
  </w:style>
  <w:style w:type="paragraph" w:styleId="1">
    <w:name w:val="toc 1"/>
    <w:basedOn w:val="a"/>
    <w:next w:val="a"/>
    <w:autoRedefine/>
    <w:uiPriority w:val="39"/>
    <w:unhideWhenUsed/>
    <w:rsid w:val="0098201F"/>
    <w:pPr>
      <w:numPr>
        <w:numId w:val="28"/>
      </w:numPr>
      <w:tabs>
        <w:tab w:val="right" w:leader="dot" w:pos="9629"/>
      </w:tabs>
      <w:jc w:val="both"/>
    </w:pPr>
  </w:style>
  <w:style w:type="character" w:styleId="aa">
    <w:name w:val="Hyperlink"/>
    <w:basedOn w:val="a0"/>
    <w:uiPriority w:val="99"/>
    <w:unhideWhenUsed/>
    <w:rsid w:val="0080439B"/>
    <w:rPr>
      <w:color w:val="0563C1" w:themeColor="hyperlink"/>
      <w:u w:val="single"/>
    </w:rPr>
  </w:style>
  <w:style w:type="paragraph" w:styleId="ab">
    <w:name w:val="Balloon Text"/>
    <w:basedOn w:val="a"/>
    <w:link w:val="ac"/>
    <w:uiPriority w:val="99"/>
    <w:semiHidden/>
    <w:unhideWhenUsed/>
    <w:rsid w:val="007B5979"/>
    <w:pPr>
      <w:spacing w:line="240" w:lineRule="auto"/>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B5979"/>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3D2304"/>
    <w:rPr>
      <w:sz w:val="18"/>
      <w:szCs w:val="18"/>
    </w:rPr>
  </w:style>
  <w:style w:type="paragraph" w:styleId="ae">
    <w:name w:val="annotation text"/>
    <w:basedOn w:val="a"/>
    <w:link w:val="af"/>
    <w:uiPriority w:val="99"/>
    <w:semiHidden/>
    <w:unhideWhenUsed/>
    <w:rsid w:val="003D2304"/>
  </w:style>
  <w:style w:type="character" w:customStyle="1" w:styleId="af">
    <w:name w:val="註解文字 字元"/>
    <w:basedOn w:val="a0"/>
    <w:link w:val="ae"/>
    <w:uiPriority w:val="99"/>
    <w:semiHidden/>
    <w:rsid w:val="003D2304"/>
    <w:rPr>
      <w:rFonts w:ascii="Times New Roman" w:eastAsia="華康楷書體W5" w:hAnsi="Times New Roman" w:cs="Times New Roman"/>
      <w:kern w:val="0"/>
      <w:szCs w:val="20"/>
    </w:rPr>
  </w:style>
  <w:style w:type="paragraph" w:styleId="af0">
    <w:name w:val="annotation subject"/>
    <w:basedOn w:val="ae"/>
    <w:next w:val="ae"/>
    <w:link w:val="af1"/>
    <w:uiPriority w:val="99"/>
    <w:semiHidden/>
    <w:unhideWhenUsed/>
    <w:rsid w:val="003D2304"/>
    <w:rPr>
      <w:b/>
      <w:bCs/>
    </w:rPr>
  </w:style>
  <w:style w:type="character" w:customStyle="1" w:styleId="af1">
    <w:name w:val="註解主旨 字元"/>
    <w:basedOn w:val="af"/>
    <w:link w:val="af0"/>
    <w:uiPriority w:val="99"/>
    <w:semiHidden/>
    <w:rsid w:val="003D2304"/>
    <w:rPr>
      <w:rFonts w:ascii="Times New Roman" w:eastAsia="華康楷書體W5" w:hAnsi="Times New Roman" w:cs="Times New Roman"/>
      <w:b/>
      <w:bCs/>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1E73A-4E85-4CDF-9070-5A1A7998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89</Words>
  <Characters>508</Characters>
  <Application>Microsoft Office Word</Application>
  <DocSecurity>0</DocSecurity>
  <Lines>4</Lines>
  <Paragraphs>1</Paragraphs>
  <ScaleCrop>false</ScaleCrop>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[申請表]國立臺灣大學藥學專業學院發展永續基金補助[申請表]新進教師創始研究經費及搬遷費用要點申請表1091027</dc:title>
  <dc:creator>user</dc:creator>
  <cp:lastModifiedBy>USERNTU</cp:lastModifiedBy>
  <cp:revision>3</cp:revision>
  <cp:lastPrinted>2020-03-30T03:36:00Z</cp:lastPrinted>
  <dcterms:created xsi:type="dcterms:W3CDTF">2020-12-10T07:27:00Z</dcterms:created>
  <dcterms:modified xsi:type="dcterms:W3CDTF">2020-12-10T07:32:00Z</dcterms:modified>
</cp:coreProperties>
</file>